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Pr="004A2F67" w:rsidR="004A2F67">
        <w:rPr>
          <w:sz w:val="26"/>
          <w:szCs w:val="26"/>
        </w:rPr>
        <w:t>4</w:t>
      </w:r>
      <w:r w:rsidR="00F33D68">
        <w:rPr>
          <w:sz w:val="26"/>
          <w:szCs w:val="26"/>
        </w:rPr>
        <w:t>68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 xml:space="preserve">УИД 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</w:t>
      </w:r>
      <w:r w:rsidR="00F33D68">
        <w:rPr>
          <w:sz w:val="26"/>
          <w:szCs w:val="26"/>
        </w:rPr>
        <w:t>4</w:t>
      </w:r>
      <w:r w:rsidRPr="004A2F67">
        <w:rPr>
          <w:sz w:val="26"/>
          <w:szCs w:val="26"/>
        </w:rPr>
        <w:t>-00</w:t>
      </w:r>
      <w:r w:rsidR="00F33D68">
        <w:rPr>
          <w:sz w:val="26"/>
          <w:szCs w:val="26"/>
        </w:rPr>
        <w:t>0632</w:t>
      </w:r>
      <w:r w:rsidRPr="004A2F67">
        <w:rPr>
          <w:sz w:val="26"/>
          <w:szCs w:val="26"/>
        </w:rPr>
        <w:t>-</w:t>
      </w:r>
      <w:r w:rsidR="00F33D68">
        <w:rPr>
          <w:sz w:val="26"/>
          <w:szCs w:val="26"/>
        </w:rPr>
        <w:t>88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7377100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18 апреля</w:t>
      </w:r>
      <w:r w:rsidR="004A2F67">
        <w:rPr>
          <w:szCs w:val="28"/>
        </w:rPr>
        <w:t xml:space="preserve"> 2024</w:t>
      </w:r>
      <w:r w:rsidRPr="008A14BA" w:rsidR="00DB7164">
        <w:rPr>
          <w:szCs w:val="28"/>
        </w:rPr>
        <w:t xml:space="preserve"> г.                                         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</w:t>
      </w:r>
      <w:r w:rsidR="00F33D68">
        <w:rPr>
          <w:szCs w:val="28"/>
        </w:rPr>
        <w:t>И.о</w:t>
      </w:r>
      <w:r w:rsidR="00F33D68">
        <w:rPr>
          <w:szCs w:val="28"/>
        </w:rPr>
        <w:t>.</w:t>
      </w:r>
      <w:r>
        <w:rPr>
          <w:szCs w:val="28"/>
        </w:rPr>
        <w:t xml:space="preserve"> </w:t>
      </w:r>
      <w:r w:rsidR="00F33D68">
        <w:rPr>
          <w:szCs w:val="28"/>
        </w:rPr>
        <w:t>м</w:t>
      </w:r>
      <w:r w:rsidRPr="008A14BA">
        <w:rPr>
          <w:noProof/>
          <w:szCs w:val="28"/>
        </w:rPr>
        <w:t>ирово</w:t>
      </w:r>
      <w:r w:rsidR="00F33D68">
        <w:rPr>
          <w:noProof/>
          <w:szCs w:val="28"/>
        </w:rPr>
        <w:t>го</w:t>
      </w:r>
      <w:r w:rsidRPr="008A14BA">
        <w:rPr>
          <w:noProof/>
          <w:szCs w:val="28"/>
        </w:rPr>
        <w:t xml:space="preserve"> судь</w:t>
      </w:r>
      <w:r w:rsidR="00F33D68">
        <w:rPr>
          <w:noProof/>
          <w:szCs w:val="28"/>
        </w:rPr>
        <w:t>и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 w:rsidR="00F33D68">
        <w:rPr>
          <w:noProof/>
          <w:szCs w:val="28"/>
        </w:rPr>
        <w:t xml:space="preserve">И.П.Кравцова 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="00F33D68">
        <w:rPr>
          <w:noProof/>
          <w:szCs w:val="28"/>
        </w:rPr>
        <w:t>Н.В.</w:t>
      </w:r>
      <w:r w:rsidRPr="008A14BA">
        <w:rPr>
          <w:noProof/>
          <w:szCs w:val="28"/>
        </w:rPr>
        <w:t>Атрашковой ,</w:t>
      </w:r>
    </w:p>
    <w:p w:rsidR="00F33D68" w:rsidP="00F33D68">
      <w:pPr>
        <w:shd w:val="clear" w:color="auto" w:fill="FFFFFF"/>
        <w:ind w:firstLine="708"/>
        <w:contextualSpacing/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>
        <w:rPr>
          <w:szCs w:val="28"/>
        </w:rPr>
        <w:t xml:space="preserve"> ФКУ СИЗО-1 УФСИН России по Тюменской области к </w:t>
      </w:r>
      <w:r>
        <w:rPr>
          <w:szCs w:val="28"/>
        </w:rPr>
        <w:t>Айдаркину</w:t>
      </w:r>
      <w:r>
        <w:rPr>
          <w:szCs w:val="28"/>
        </w:rPr>
        <w:t xml:space="preserve"> Виталию Валерьевичу </w:t>
      </w:r>
      <w:r w:rsidRPr="00C20846">
        <w:rPr>
          <w:szCs w:val="28"/>
        </w:rPr>
        <w:t xml:space="preserve">о взыскании </w:t>
      </w:r>
      <w:r>
        <w:rPr>
          <w:szCs w:val="28"/>
        </w:rPr>
        <w:t xml:space="preserve">материального ущерба,    </w:t>
      </w:r>
    </w:p>
    <w:p w:rsidR="004A2F67" w:rsidP="008A14BA">
      <w:pPr>
        <w:rPr>
          <w:szCs w:val="28"/>
        </w:rPr>
      </w:pP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A2F67" w:rsidP="008A14BA">
      <w:pPr>
        <w:ind w:firstLine="708"/>
        <w:rPr>
          <w:szCs w:val="28"/>
        </w:rPr>
      </w:pPr>
    </w:p>
    <w:p w:rsidR="004B7BAA" w:rsidRPr="008A14BA" w:rsidP="00F33D68">
      <w:pPr>
        <w:shd w:val="clear" w:color="auto" w:fill="FFFFFF"/>
        <w:ind w:firstLine="708"/>
        <w:contextualSpacing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F33D68">
        <w:rPr>
          <w:szCs w:val="28"/>
        </w:rPr>
        <w:t xml:space="preserve">ФКУ СИЗО-1 УФСИН России по Тюменской области к </w:t>
      </w:r>
      <w:r w:rsidR="00F33D68">
        <w:rPr>
          <w:szCs w:val="28"/>
        </w:rPr>
        <w:t>Айдаркину</w:t>
      </w:r>
      <w:r w:rsidR="00F33D68">
        <w:rPr>
          <w:szCs w:val="28"/>
        </w:rPr>
        <w:t xml:space="preserve"> Виталию Валерьевичу </w:t>
      </w:r>
      <w:r w:rsidRPr="00C20846" w:rsidR="00F33D68">
        <w:rPr>
          <w:szCs w:val="28"/>
        </w:rPr>
        <w:t xml:space="preserve">о взыскании </w:t>
      </w:r>
      <w:r w:rsidR="00F33D68">
        <w:rPr>
          <w:szCs w:val="28"/>
        </w:rPr>
        <w:t>материального ущерба</w:t>
      </w:r>
      <w:r w:rsidRPr="008A14BA">
        <w:rPr>
          <w:szCs w:val="28"/>
        </w:rPr>
        <w:t>– удовлетворить.</w:t>
      </w:r>
    </w:p>
    <w:p w:rsidR="00F33D68" w:rsidP="008A14BA">
      <w:pPr>
        <w:ind w:firstLine="708"/>
        <w:rPr>
          <w:szCs w:val="28"/>
        </w:rPr>
      </w:pPr>
      <w:r w:rsidRPr="008A14BA">
        <w:rPr>
          <w:szCs w:val="28"/>
        </w:rPr>
        <w:t>Взыскать с</w:t>
      </w:r>
      <w:r w:rsidRPr="008A14BA" w:rsidR="00BD7B8F">
        <w:rPr>
          <w:szCs w:val="28"/>
        </w:rPr>
        <w:t xml:space="preserve"> </w:t>
      </w:r>
      <w:r>
        <w:rPr>
          <w:szCs w:val="28"/>
        </w:rPr>
        <w:t>Айдаркина</w:t>
      </w:r>
      <w:r>
        <w:rPr>
          <w:szCs w:val="28"/>
        </w:rPr>
        <w:t xml:space="preserve"> Виталия Валерьевича </w:t>
      </w:r>
      <w:r w:rsidR="00682834">
        <w:rPr>
          <w:szCs w:val="28"/>
        </w:rPr>
        <w:t>(</w:t>
      </w:r>
      <w:r>
        <w:rPr>
          <w:szCs w:val="28"/>
        </w:rPr>
        <w:t>***</w:t>
      </w:r>
      <w:r w:rsidR="00BA152D">
        <w:rPr>
          <w:szCs w:val="28"/>
        </w:rPr>
        <w:t xml:space="preserve"> г. рождения, урожен</w:t>
      </w:r>
      <w:r w:rsidR="008B4EAC">
        <w:rPr>
          <w:szCs w:val="28"/>
        </w:rPr>
        <w:t>ца:</w:t>
      </w:r>
      <w:r>
        <w:rPr>
          <w:szCs w:val="28"/>
        </w:rPr>
        <w:t xml:space="preserve"> ***</w:t>
      </w:r>
      <w:r w:rsidR="008B4EAC">
        <w:rPr>
          <w:szCs w:val="28"/>
        </w:rPr>
        <w:t>, паспорт</w:t>
      </w:r>
      <w:r>
        <w:rPr>
          <w:szCs w:val="28"/>
        </w:rPr>
        <w:t xml:space="preserve"> ***</w:t>
      </w:r>
      <w:r w:rsidR="00682834">
        <w:rPr>
          <w:szCs w:val="28"/>
        </w:rPr>
        <w:t xml:space="preserve">) </w:t>
      </w:r>
      <w:r w:rsidRPr="008A14BA">
        <w:rPr>
          <w:szCs w:val="28"/>
        </w:rPr>
        <w:t>в по</w:t>
      </w:r>
      <w:r w:rsidRPr="008A14BA">
        <w:rPr>
          <w:szCs w:val="28"/>
        </w:rPr>
        <w:t>льзу</w:t>
      </w:r>
      <w:r w:rsidRPr="008A14BA" w:rsidR="006E5800">
        <w:rPr>
          <w:szCs w:val="28"/>
        </w:rPr>
        <w:t xml:space="preserve"> </w:t>
      </w:r>
      <w:r>
        <w:rPr>
          <w:szCs w:val="28"/>
        </w:rPr>
        <w:t>ФКУ СИЗО-1 УФСИН России по Тюменской области</w:t>
      </w:r>
      <w:r w:rsidR="008B4EAC">
        <w:rPr>
          <w:szCs w:val="28"/>
        </w:rPr>
        <w:t xml:space="preserve">, </w:t>
      </w:r>
      <w:r>
        <w:rPr>
          <w:szCs w:val="28"/>
        </w:rPr>
        <w:t>материальн</w:t>
      </w:r>
      <w:r w:rsidR="00D11B0C">
        <w:rPr>
          <w:szCs w:val="28"/>
        </w:rPr>
        <w:t>ый</w:t>
      </w:r>
      <w:r>
        <w:rPr>
          <w:szCs w:val="28"/>
        </w:rPr>
        <w:t xml:space="preserve"> ущерб</w:t>
      </w:r>
      <w:r w:rsidRPr="008A14BA">
        <w:rPr>
          <w:szCs w:val="28"/>
        </w:rPr>
        <w:t xml:space="preserve"> в размере</w:t>
      </w:r>
      <w:r w:rsidRPr="008A14BA" w:rsidR="00BD7B8F">
        <w:rPr>
          <w:szCs w:val="28"/>
        </w:rPr>
        <w:t xml:space="preserve"> </w:t>
      </w:r>
      <w:r w:rsidR="008B4EAC">
        <w:rPr>
          <w:szCs w:val="28"/>
        </w:rPr>
        <w:t>2</w:t>
      </w:r>
      <w:r>
        <w:rPr>
          <w:szCs w:val="28"/>
        </w:rPr>
        <w:t xml:space="preserve"> </w:t>
      </w:r>
      <w:r w:rsidR="008B4EAC">
        <w:rPr>
          <w:szCs w:val="28"/>
        </w:rPr>
        <w:t>500</w:t>
      </w:r>
      <w:r w:rsidR="008C71C1">
        <w:rPr>
          <w:szCs w:val="28"/>
        </w:rPr>
        <w:t>.</w:t>
      </w:r>
      <w:r w:rsidR="008B4EAC">
        <w:rPr>
          <w:szCs w:val="28"/>
        </w:rPr>
        <w:t>00</w:t>
      </w:r>
      <w:r w:rsidRPr="008A14BA" w:rsidR="006E5800">
        <w:rPr>
          <w:szCs w:val="28"/>
        </w:rPr>
        <w:t xml:space="preserve"> </w:t>
      </w:r>
      <w:r w:rsidRPr="008A14BA" w:rsidR="00BD7B8F">
        <w:rPr>
          <w:szCs w:val="28"/>
        </w:rPr>
        <w:t>руб</w:t>
      </w:r>
      <w:r w:rsidR="008B4EAC">
        <w:rPr>
          <w:szCs w:val="28"/>
        </w:rPr>
        <w:t>.</w:t>
      </w:r>
    </w:p>
    <w:p w:rsidR="00F33D68" w:rsidRPr="004E380B" w:rsidP="00F33D68">
      <w:pPr>
        <w:pStyle w:val="a3"/>
        <w:ind w:firstLine="72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F33D6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F33D68">
        <w:rPr>
          <w:rFonts w:ascii="Times New Roman" w:hAnsi="Times New Roman" w:cs="Times New Roman"/>
          <w:sz w:val="28"/>
          <w:szCs w:val="28"/>
        </w:rPr>
        <w:t>Айдаркина</w:t>
      </w:r>
      <w:r w:rsidRPr="00F33D68">
        <w:rPr>
          <w:rFonts w:ascii="Times New Roman" w:hAnsi="Times New Roman" w:cs="Times New Roman"/>
          <w:sz w:val="28"/>
          <w:szCs w:val="28"/>
        </w:rPr>
        <w:t xml:space="preserve"> Виталия Валерьевича</w:t>
      </w:r>
      <w:r>
        <w:rPr>
          <w:sz w:val="28"/>
          <w:szCs w:val="28"/>
        </w:rPr>
        <w:t xml:space="preserve"> </w:t>
      </w:r>
      <w:r w:rsidRPr="00962293">
        <w:rPr>
          <w:rFonts w:ascii="Times New Roman" w:hAnsi="Times New Roman" w:cs="Times New Roman"/>
          <w:sz w:val="28"/>
          <w:szCs w:val="28"/>
        </w:rPr>
        <w:t xml:space="preserve">государственную пошлину в доход бюджета в размере </w:t>
      </w:r>
      <w:r>
        <w:rPr>
          <w:rFonts w:ascii="Times New Roman" w:hAnsi="Times New Roman" w:cs="Times New Roman"/>
          <w:sz w:val="28"/>
          <w:szCs w:val="28"/>
        </w:rPr>
        <w:t>400.00</w:t>
      </w:r>
      <w:r w:rsidRPr="00962293">
        <w:rPr>
          <w:rFonts w:ascii="Times New Roman" w:hAnsi="Times New Roman" w:cs="Times New Roman"/>
          <w:sz w:val="28"/>
          <w:szCs w:val="28"/>
        </w:rPr>
        <w:t xml:space="preserve"> руб.  с перечислением в Отделение Тула Банка России//УФК по </w:t>
      </w:r>
      <w:r w:rsidRPr="00962293">
        <w:rPr>
          <w:rFonts w:ascii="Times New Roman" w:hAnsi="Times New Roman" w:cs="Times New Roman"/>
          <w:sz w:val="28"/>
          <w:szCs w:val="28"/>
        </w:rPr>
        <w:t xml:space="preserve">Тульской области г. Тула, получатель: «Казначейство России (ФНС России)», ИНН 7727406020, КПП 770801001, ЕКС 40102810445370000059, </w:t>
      </w:r>
      <w:r w:rsidRPr="00962293">
        <w:rPr>
          <w:rFonts w:ascii="Times New Roman" w:hAnsi="Times New Roman" w:cs="Times New Roman"/>
          <w:sz w:val="28"/>
          <w:szCs w:val="28"/>
        </w:rPr>
        <w:t>сч</w:t>
      </w:r>
      <w:r w:rsidRPr="00962293">
        <w:rPr>
          <w:rFonts w:ascii="Times New Roman" w:hAnsi="Times New Roman" w:cs="Times New Roman"/>
          <w:sz w:val="28"/>
          <w:szCs w:val="28"/>
        </w:rPr>
        <w:t>. № 03100643000000018500, БИК 017003983, ОКТМО 71826000, КБК 1</w:t>
      </w:r>
      <w:r w:rsidRPr="00962293">
        <w:rPr>
          <w:rFonts w:ascii="Times New Roman" w:hAnsi="Times New Roman" w:cs="Times New Roman"/>
          <w:sz w:val="28"/>
          <w:szCs w:val="28"/>
        </w:rPr>
        <w:t>8210803010011050110.</w:t>
      </w:r>
    </w:p>
    <w:p w:rsidR="006C73A0" w:rsidRPr="00DB784A" w:rsidP="00F33D68">
      <w:pPr>
        <w:ind w:firstLine="708"/>
        <w:rPr>
          <w:szCs w:val="28"/>
        </w:rPr>
      </w:pPr>
      <w:r>
        <w:rPr>
          <w:szCs w:val="28"/>
        </w:rPr>
        <w:t xml:space="preserve"> </w:t>
      </w:r>
      <w:r w:rsidR="00682834"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</w:t>
      </w:r>
      <w:r w:rsidRPr="00DB784A">
        <w:rPr>
          <w:szCs w:val="28"/>
        </w:rPr>
        <w:t xml:space="preserve">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D11B0C" w:rsidP="00F33D68">
      <w:pPr>
        <w:pStyle w:val="Heading4"/>
        <w:ind w:firstLine="720"/>
        <w:jc w:val="both"/>
        <w:rPr>
          <w:sz w:val="28"/>
          <w:szCs w:val="28"/>
        </w:rPr>
      </w:pPr>
    </w:p>
    <w:p w:rsidR="00D11B0C" w:rsidP="00F33D68">
      <w:pPr>
        <w:pStyle w:val="Heading4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Мировой судья</w:t>
      </w:r>
      <w:r w:rsidRPr="00D11B0C">
        <w:rPr>
          <w:sz w:val="28"/>
          <w:szCs w:val="28"/>
        </w:rPr>
        <w:tab/>
      </w:r>
      <w:r w:rsidRPr="00D11B0C">
        <w:rPr>
          <w:sz w:val="28"/>
          <w:szCs w:val="28"/>
        </w:rPr>
        <w:tab/>
      </w:r>
      <w:r w:rsidRPr="00D11B0C">
        <w:rPr>
          <w:sz w:val="28"/>
          <w:szCs w:val="28"/>
        </w:rPr>
        <w:tab/>
        <w:t xml:space="preserve">       </w:t>
      </w:r>
      <w:r w:rsidRPr="00D11B0C" w:rsidR="00F33D68">
        <w:rPr>
          <w:noProof/>
          <w:sz w:val="28"/>
          <w:szCs w:val="28"/>
        </w:rPr>
        <w:t>П.Кравцова</w:t>
      </w:r>
      <w:r w:rsidRPr="00D11B0C">
        <w:rPr>
          <w:sz w:val="28"/>
          <w:szCs w:val="28"/>
        </w:rPr>
        <w:t xml:space="preserve">        </w:t>
      </w:r>
    </w:p>
    <w:sectPr w:rsidSect="008B4EAC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61619"/>
    <w:rsid w:val="002A3389"/>
    <w:rsid w:val="002B003E"/>
    <w:rsid w:val="002B3158"/>
    <w:rsid w:val="002F7D8F"/>
    <w:rsid w:val="00301A0E"/>
    <w:rsid w:val="00306722"/>
    <w:rsid w:val="003606A8"/>
    <w:rsid w:val="00392110"/>
    <w:rsid w:val="003C357C"/>
    <w:rsid w:val="003C5E0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E380B"/>
    <w:rsid w:val="004F1934"/>
    <w:rsid w:val="004F3865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52CF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2109C"/>
    <w:rsid w:val="00721DC3"/>
    <w:rsid w:val="007336B2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A14BA"/>
    <w:rsid w:val="008B2884"/>
    <w:rsid w:val="008B4EAC"/>
    <w:rsid w:val="008C71C1"/>
    <w:rsid w:val="008D1E63"/>
    <w:rsid w:val="009347F8"/>
    <w:rsid w:val="00962293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20846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11B0C"/>
    <w:rsid w:val="00D947A3"/>
    <w:rsid w:val="00DB5F02"/>
    <w:rsid w:val="00DB7164"/>
    <w:rsid w:val="00DB784A"/>
    <w:rsid w:val="00DD61D7"/>
    <w:rsid w:val="00DE7384"/>
    <w:rsid w:val="00E7269D"/>
    <w:rsid w:val="00E72D01"/>
    <w:rsid w:val="00E95EF9"/>
    <w:rsid w:val="00E975B0"/>
    <w:rsid w:val="00EC17DB"/>
    <w:rsid w:val="00F03927"/>
    <w:rsid w:val="00F053B1"/>
    <w:rsid w:val="00F12854"/>
    <w:rsid w:val="00F33D68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Normal"/>
    <w:next w:val="Normal"/>
    <w:uiPriority w:val="99"/>
    <w:rsid w:val="00F33D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